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7A" w:rsidRDefault="00647A04">
      <w:pPr>
        <w:spacing w:after="0" w:line="360" w:lineRule="auto"/>
        <w:ind w:right="-1" w:firstLine="567"/>
        <w:jc w:val="center"/>
        <w:rPr>
          <w:b/>
          <w:color w:val="auto"/>
        </w:rPr>
      </w:pPr>
      <w:r>
        <w:rPr>
          <w:b/>
          <w:color w:val="auto"/>
        </w:rPr>
        <w:t xml:space="preserve">Ранняя профориентация детей дошкольного возраста в рамках реализации дополнительного образования «С </w:t>
      </w:r>
      <w:proofErr w:type="spellStart"/>
      <w:r>
        <w:rPr>
          <w:b/>
          <w:color w:val="auto"/>
        </w:rPr>
        <w:t>Наурашей</w:t>
      </w:r>
      <w:proofErr w:type="spellEnd"/>
      <w:r>
        <w:rPr>
          <w:b/>
          <w:color w:val="auto"/>
        </w:rPr>
        <w:t xml:space="preserve"> в стране открытий»</w:t>
      </w:r>
    </w:p>
    <w:p w:rsidR="00647A04" w:rsidRPr="00762547" w:rsidRDefault="00647A04" w:rsidP="00762547">
      <w:pPr>
        <w:spacing w:after="0" w:line="276" w:lineRule="auto"/>
        <w:ind w:right="-1" w:firstLine="567"/>
        <w:jc w:val="right"/>
        <w:rPr>
          <w:i/>
          <w:color w:val="auto"/>
          <w:sz w:val="24"/>
          <w:szCs w:val="24"/>
        </w:rPr>
      </w:pPr>
      <w:r w:rsidRPr="00762547">
        <w:rPr>
          <w:i/>
          <w:color w:val="auto"/>
          <w:sz w:val="24"/>
          <w:szCs w:val="24"/>
        </w:rPr>
        <w:t>Федоренко Г.Л.,</w:t>
      </w:r>
    </w:p>
    <w:p w:rsidR="00647A04" w:rsidRPr="00762547" w:rsidRDefault="00647A04" w:rsidP="00762547">
      <w:pPr>
        <w:spacing w:after="0" w:line="276" w:lineRule="auto"/>
        <w:ind w:right="-1" w:firstLine="567"/>
        <w:jc w:val="right"/>
        <w:rPr>
          <w:b/>
          <w:i/>
          <w:color w:val="auto"/>
          <w:sz w:val="24"/>
          <w:szCs w:val="24"/>
        </w:rPr>
      </w:pPr>
      <w:r w:rsidRPr="00762547">
        <w:rPr>
          <w:i/>
          <w:color w:val="auto"/>
          <w:sz w:val="24"/>
          <w:szCs w:val="24"/>
        </w:rPr>
        <w:t>воспитатель</w:t>
      </w:r>
    </w:p>
    <w:p w:rsidR="00647A04" w:rsidRPr="00762547" w:rsidRDefault="00647A04" w:rsidP="00762547">
      <w:pPr>
        <w:spacing w:after="0" w:line="276" w:lineRule="auto"/>
        <w:ind w:right="-1" w:firstLine="567"/>
        <w:jc w:val="right"/>
        <w:rPr>
          <w:i/>
          <w:color w:val="auto"/>
          <w:sz w:val="24"/>
          <w:szCs w:val="24"/>
        </w:rPr>
      </w:pPr>
      <w:r w:rsidRPr="00762547">
        <w:rPr>
          <w:i/>
          <w:color w:val="auto"/>
          <w:sz w:val="24"/>
          <w:szCs w:val="24"/>
        </w:rPr>
        <w:t>МБДОУ «Детский сад №5»</w:t>
      </w:r>
    </w:p>
    <w:p w:rsidR="000E2F7A" w:rsidRDefault="00647A04">
      <w:pPr>
        <w:spacing w:after="0" w:line="360" w:lineRule="auto"/>
        <w:ind w:right="-1" w:firstLine="567"/>
        <w:rPr>
          <w:szCs w:val="28"/>
        </w:rPr>
      </w:pPr>
      <w:r>
        <w:rPr>
          <w:szCs w:val="28"/>
        </w:rPr>
        <w:t xml:space="preserve">Деятельность педагога по ранней профориентации в нашем детском саду осуществляется не только в рамках образовательной программы дошкольного образования, но и в ходе реализации дополнительных общеразвивающих программ. Одна из них - программа </w:t>
      </w:r>
      <w:r>
        <w:rPr>
          <w:color w:val="auto"/>
        </w:rPr>
        <w:t xml:space="preserve">«С </w:t>
      </w:r>
      <w:proofErr w:type="spellStart"/>
      <w:r>
        <w:rPr>
          <w:color w:val="auto"/>
        </w:rPr>
        <w:t>Наурашей</w:t>
      </w:r>
      <w:proofErr w:type="spellEnd"/>
      <w:r>
        <w:rPr>
          <w:color w:val="auto"/>
        </w:rPr>
        <w:t xml:space="preserve"> в стране открытий». Программа разработана в детском саду и реализуется второй год. По </w:t>
      </w:r>
      <w:r w:rsidR="00762547">
        <w:rPr>
          <w:color w:val="auto"/>
        </w:rPr>
        <w:t>ней</w:t>
      </w:r>
      <w:r>
        <w:rPr>
          <w:color w:val="auto"/>
        </w:rPr>
        <w:t xml:space="preserve"> обучаются дети подготовительной группы в</w:t>
      </w:r>
      <w:r w:rsidR="00762547">
        <w:rPr>
          <w:color w:val="auto"/>
        </w:rPr>
        <w:t xml:space="preserve"> </w:t>
      </w:r>
      <w:r>
        <w:rPr>
          <w:color w:val="auto"/>
        </w:rPr>
        <w:t>течение учебного года.</w:t>
      </w:r>
    </w:p>
    <w:p w:rsidR="000E2F7A" w:rsidRDefault="00647A04">
      <w:pPr>
        <w:shd w:val="clear" w:color="auto" w:fill="FFFFFF"/>
        <w:spacing w:after="0" w:line="360" w:lineRule="auto"/>
        <w:ind w:right="-1" w:firstLine="567"/>
        <w:rPr>
          <w:color w:val="auto"/>
          <w:szCs w:val="28"/>
        </w:rPr>
      </w:pPr>
      <w:r>
        <w:rPr>
          <w:color w:val="auto"/>
          <w:szCs w:val="28"/>
        </w:rPr>
        <w:t>Целью дополнительной общеразвивающей программы является формирование познавательной активности обучающихся с использованием цифровой лаборатории «</w:t>
      </w:r>
      <w:proofErr w:type="spellStart"/>
      <w:r>
        <w:rPr>
          <w:color w:val="auto"/>
          <w:szCs w:val="28"/>
        </w:rPr>
        <w:t>Наураша</w:t>
      </w:r>
      <w:proofErr w:type="spellEnd"/>
      <w:r>
        <w:rPr>
          <w:color w:val="auto"/>
          <w:szCs w:val="28"/>
        </w:rPr>
        <w:t xml:space="preserve"> в стране </w:t>
      </w:r>
      <w:proofErr w:type="spellStart"/>
      <w:r>
        <w:rPr>
          <w:color w:val="auto"/>
          <w:szCs w:val="28"/>
        </w:rPr>
        <w:t>Наурандии</w:t>
      </w:r>
      <w:proofErr w:type="spellEnd"/>
      <w:r>
        <w:rPr>
          <w:color w:val="auto"/>
          <w:szCs w:val="28"/>
        </w:rPr>
        <w:t>».</w:t>
      </w:r>
    </w:p>
    <w:p w:rsidR="000E2F7A" w:rsidRDefault="00647A04">
      <w:pPr>
        <w:shd w:val="clear" w:color="auto" w:fill="FFFFFF"/>
        <w:spacing w:after="0" w:line="360" w:lineRule="auto"/>
        <w:ind w:right="-1" w:firstLine="567"/>
        <w:rPr>
          <w:color w:val="auto"/>
          <w:szCs w:val="28"/>
        </w:rPr>
      </w:pPr>
      <w:r>
        <w:rPr>
          <w:bCs/>
          <w:color w:val="auto"/>
          <w:szCs w:val="28"/>
        </w:rPr>
        <w:t>Задачи</w:t>
      </w:r>
      <w:r w:rsidR="00762547">
        <w:rPr>
          <w:bCs/>
          <w:color w:val="auto"/>
          <w:szCs w:val="28"/>
        </w:rPr>
        <w:t xml:space="preserve"> программы</w:t>
      </w:r>
      <w:r>
        <w:rPr>
          <w:bCs/>
          <w:color w:val="auto"/>
          <w:szCs w:val="28"/>
        </w:rPr>
        <w:t>:</w:t>
      </w:r>
    </w:p>
    <w:p w:rsidR="000E2F7A" w:rsidRDefault="00647A04">
      <w:pPr>
        <w:shd w:val="clear" w:color="auto" w:fill="FFFFFF"/>
        <w:spacing w:after="0" w:line="360" w:lineRule="auto"/>
        <w:ind w:right="-1" w:firstLine="0"/>
        <w:rPr>
          <w:color w:val="auto"/>
          <w:szCs w:val="28"/>
        </w:rPr>
      </w:pPr>
      <w:r>
        <w:rPr>
          <w:color w:val="auto"/>
          <w:szCs w:val="28"/>
        </w:rPr>
        <w:t xml:space="preserve">— расширять представления об окружающем мире (мире природных явлений, предметов), о роли в нём человека; </w:t>
      </w:r>
    </w:p>
    <w:p w:rsidR="000E2F7A" w:rsidRDefault="00647A04">
      <w:pPr>
        <w:shd w:val="clear" w:color="auto" w:fill="FFFFFF"/>
        <w:spacing w:after="0" w:line="360" w:lineRule="auto"/>
        <w:ind w:right="-1" w:firstLine="0"/>
        <w:rPr>
          <w:color w:val="auto"/>
          <w:szCs w:val="28"/>
        </w:rPr>
      </w:pPr>
      <w:r>
        <w:rPr>
          <w:color w:val="auto"/>
          <w:szCs w:val="28"/>
        </w:rPr>
        <w:t xml:space="preserve">— развивать исследовательские умения детей (сравнивать, символизировать информацию, пользоваться </w:t>
      </w:r>
      <w:r>
        <w:rPr>
          <w:color w:val="auto"/>
          <w:szCs w:val="28"/>
        </w:rPr>
        <w:tab/>
        <w:t xml:space="preserve">датчиками </w:t>
      </w:r>
      <w:r>
        <w:rPr>
          <w:color w:val="auto"/>
          <w:szCs w:val="28"/>
        </w:rPr>
        <w:tab/>
        <w:t>цифровой лаборатории</w:t>
      </w:r>
      <w:r w:rsidR="00762547">
        <w:rPr>
          <w:color w:val="auto"/>
          <w:szCs w:val="28"/>
        </w:rPr>
        <w:t>)</w:t>
      </w:r>
      <w:r>
        <w:rPr>
          <w:color w:val="auto"/>
          <w:szCs w:val="28"/>
        </w:rPr>
        <w:t xml:space="preserve">; </w:t>
      </w:r>
    </w:p>
    <w:p w:rsidR="000E2F7A" w:rsidRDefault="00647A04">
      <w:pPr>
        <w:shd w:val="clear" w:color="auto" w:fill="FFFFFF"/>
        <w:spacing w:after="0" w:line="360" w:lineRule="auto"/>
        <w:ind w:right="-1" w:firstLine="0"/>
        <w:rPr>
          <w:color w:val="auto"/>
          <w:szCs w:val="28"/>
        </w:rPr>
      </w:pPr>
      <w:r>
        <w:rPr>
          <w:color w:val="auto"/>
          <w:szCs w:val="28"/>
        </w:rPr>
        <w:t xml:space="preserve">— воспитывать ценностное отношение к результатам исследований: собственным и других людей; </w:t>
      </w:r>
    </w:p>
    <w:p w:rsidR="000E2F7A" w:rsidRDefault="00647A04">
      <w:pPr>
        <w:shd w:val="clear" w:color="auto" w:fill="FFFFFF"/>
        <w:spacing w:after="0" w:line="360" w:lineRule="auto"/>
        <w:ind w:right="-1" w:firstLine="0"/>
        <w:rPr>
          <w:color w:val="auto"/>
          <w:szCs w:val="28"/>
        </w:rPr>
      </w:pPr>
      <w:r>
        <w:rPr>
          <w:color w:val="auto"/>
          <w:szCs w:val="28"/>
        </w:rPr>
        <w:t xml:space="preserve">— воспитывать осознанное бережное отношение к окружающей природе; </w:t>
      </w:r>
    </w:p>
    <w:p w:rsidR="000E2F7A" w:rsidRDefault="00647A04">
      <w:pPr>
        <w:shd w:val="clear" w:color="auto" w:fill="FFFFFF"/>
        <w:spacing w:after="0" w:line="360" w:lineRule="auto"/>
        <w:ind w:right="-1" w:firstLine="0"/>
        <w:rPr>
          <w:color w:val="auto"/>
          <w:szCs w:val="28"/>
        </w:rPr>
      </w:pPr>
      <w:r>
        <w:rPr>
          <w:color w:val="auto"/>
          <w:szCs w:val="28"/>
        </w:rPr>
        <w:t>— воспитывать интерес к миру профессий, уважение к труду взрослых.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>Планируемые результаты:</w:t>
      </w:r>
    </w:p>
    <w:p w:rsidR="000E2F7A" w:rsidRDefault="0076254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762547">
        <w:rPr>
          <w:i/>
          <w:sz w:val="28"/>
          <w:szCs w:val="28"/>
        </w:rPr>
        <w:t>в</w:t>
      </w:r>
      <w:r w:rsidR="00647A04" w:rsidRPr="00762547">
        <w:rPr>
          <w:i/>
          <w:sz w:val="28"/>
          <w:szCs w:val="28"/>
        </w:rPr>
        <w:t>оспитанник будет знать</w:t>
      </w:r>
      <w:r w:rsidR="00647A04">
        <w:rPr>
          <w:sz w:val="28"/>
          <w:szCs w:val="28"/>
        </w:rPr>
        <w:t xml:space="preserve">: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понятия физических явлений окружающего мира: «Температура», «Свет», «Звук», «Сила», «Магнитное поле», «Электричество», «Пульс», «Кислотность»;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правила безопасного поведения;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о богатстве мира природных явлений, предметов;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о многообразии профессий людей в этом мире.  </w:t>
      </w:r>
    </w:p>
    <w:p w:rsidR="000E2F7A" w:rsidRDefault="0076254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 w:rsidRPr="00762547">
        <w:rPr>
          <w:i/>
          <w:sz w:val="28"/>
          <w:szCs w:val="28"/>
        </w:rPr>
        <w:t>в</w:t>
      </w:r>
      <w:r w:rsidR="00647A04" w:rsidRPr="00762547">
        <w:rPr>
          <w:i/>
          <w:sz w:val="28"/>
          <w:szCs w:val="28"/>
        </w:rPr>
        <w:t>оспитанник будет уметь</w:t>
      </w:r>
      <w:r w:rsidR="00647A04">
        <w:rPr>
          <w:sz w:val="28"/>
          <w:szCs w:val="28"/>
        </w:rPr>
        <w:t xml:space="preserve">: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ориентироваться в новой ситуации;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участвовать в обсуждении, рассуждать;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фиксировать результаты исследования;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применять полученные знания;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- формулировать выводы. </w:t>
      </w:r>
    </w:p>
    <w:p w:rsidR="000E2F7A" w:rsidRPr="00762547" w:rsidRDefault="00762547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i/>
          <w:sz w:val="28"/>
          <w:szCs w:val="28"/>
        </w:rPr>
      </w:pPr>
      <w:r w:rsidRPr="00762547">
        <w:rPr>
          <w:i/>
          <w:sz w:val="28"/>
          <w:szCs w:val="28"/>
        </w:rPr>
        <w:t>в</w:t>
      </w:r>
      <w:r w:rsidR="00647A04" w:rsidRPr="00762547">
        <w:rPr>
          <w:i/>
          <w:sz w:val="28"/>
          <w:szCs w:val="28"/>
        </w:rPr>
        <w:t xml:space="preserve">оспитанник будет владеть: </w:t>
      </w:r>
    </w:p>
    <w:p w:rsidR="000E2F7A" w:rsidRDefault="00647A04">
      <w:pPr>
        <w:pStyle w:val="a3"/>
        <w:shd w:val="clear" w:color="auto" w:fill="FFFFFF"/>
        <w:spacing w:before="0" w:beforeAutospacing="0" w:after="0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навыками использования датчиков лаборатории для проведения простейших измерений по заданию педагога. </w:t>
      </w:r>
    </w:p>
    <w:p w:rsidR="000E2F7A" w:rsidRDefault="00647A04">
      <w:pPr>
        <w:shd w:val="clear" w:color="auto" w:fill="FFFFFF"/>
        <w:spacing w:after="0" w:line="360" w:lineRule="auto"/>
        <w:ind w:right="-1" w:firstLine="567"/>
        <w:rPr>
          <w:color w:val="auto"/>
          <w:szCs w:val="28"/>
        </w:rPr>
      </w:pPr>
      <w:r>
        <w:rPr>
          <w:color w:val="auto"/>
        </w:rPr>
        <w:t xml:space="preserve">Обратите внимание, что одна из задач программы – </w:t>
      </w:r>
      <w:proofErr w:type="gramStart"/>
      <w:r w:rsidR="00762547">
        <w:rPr>
          <w:color w:val="auto"/>
        </w:rPr>
        <w:t xml:space="preserve">воспитание </w:t>
      </w:r>
      <w:r>
        <w:rPr>
          <w:color w:val="auto"/>
          <w:szCs w:val="28"/>
        </w:rPr>
        <w:t xml:space="preserve"> интерес</w:t>
      </w:r>
      <w:r w:rsidR="00762547">
        <w:rPr>
          <w:color w:val="auto"/>
          <w:szCs w:val="28"/>
        </w:rPr>
        <w:t>а</w:t>
      </w:r>
      <w:proofErr w:type="gramEnd"/>
      <w:r>
        <w:rPr>
          <w:color w:val="auto"/>
          <w:szCs w:val="28"/>
        </w:rPr>
        <w:t xml:space="preserve"> к миру профессий, уважени</w:t>
      </w:r>
      <w:r w:rsidR="00762547">
        <w:rPr>
          <w:color w:val="auto"/>
          <w:szCs w:val="28"/>
        </w:rPr>
        <w:t>я</w:t>
      </w:r>
      <w:r>
        <w:rPr>
          <w:color w:val="auto"/>
          <w:szCs w:val="28"/>
        </w:rPr>
        <w:t xml:space="preserve"> к труду взрослых</w:t>
      </w:r>
      <w:r w:rsidR="00762547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дети получат знания </w:t>
      </w:r>
      <w:r>
        <w:rPr>
          <w:szCs w:val="28"/>
        </w:rPr>
        <w:t xml:space="preserve">о многообразии профессий людей в этом мире. 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 xml:space="preserve">Знакомство с профессией начинается со знакомства с мальчиком </w:t>
      </w:r>
      <w:proofErr w:type="spellStart"/>
      <w:r>
        <w:rPr>
          <w:color w:val="auto"/>
        </w:rPr>
        <w:t>Наурашей</w:t>
      </w:r>
      <w:proofErr w:type="spellEnd"/>
      <w:r>
        <w:rPr>
          <w:color w:val="auto"/>
        </w:rPr>
        <w:t xml:space="preserve">. </w:t>
      </w:r>
      <w:proofErr w:type="spellStart"/>
      <w:r>
        <w:rPr>
          <w:color w:val="auto"/>
        </w:rPr>
        <w:t>Наураша</w:t>
      </w:r>
      <w:proofErr w:type="spellEnd"/>
      <w:r>
        <w:rPr>
          <w:color w:val="auto"/>
        </w:rPr>
        <w:t xml:space="preserve"> – мультипликационный герой, который помогает с помощью датчиков познакомиться с различными явлениями в игровой увлекательной форме. Рассматриваем его одежду, атрибуты, лабораторию, в которой он находится. Лаборатория, в которой «трудится» </w:t>
      </w:r>
      <w:proofErr w:type="spellStart"/>
      <w:r>
        <w:rPr>
          <w:color w:val="auto"/>
        </w:rPr>
        <w:t>Наураша</w:t>
      </w:r>
      <w:proofErr w:type="spellEnd"/>
      <w:r w:rsidR="00762547">
        <w:rPr>
          <w:color w:val="auto"/>
        </w:rPr>
        <w:t>,</w:t>
      </w:r>
      <w:r>
        <w:rPr>
          <w:color w:val="auto"/>
        </w:rPr>
        <w:t xml:space="preserve"> изменяется в зависимости от изучаемого модуля.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 xml:space="preserve">Во время работы с приложением дети выступают сами в роли лаборантов, проводят эксперименты, в ходе их проведения дети знакомятся с профессией.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 xml:space="preserve">В каждом модуле можно познакомить с какой-либо профессией.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>В модуле "Магнитное поле" – строитель, конструктор, исследователь, крановщик, изобретатель</w:t>
      </w:r>
      <w:r w:rsidR="00762547">
        <w:rPr>
          <w:color w:val="auto"/>
        </w:rPr>
        <w:t>.</w:t>
      </w:r>
      <w:r>
        <w:rPr>
          <w:color w:val="auto"/>
        </w:rPr>
        <w:t xml:space="preserve"> "Звук" – музыкальный руководитель, пианист, артист оркестра, певец, звукорежиссер, барабанщик, дирижер, гармонист, танцовщица</w:t>
      </w:r>
      <w:r w:rsidR="00762547">
        <w:rPr>
          <w:color w:val="auto"/>
        </w:rPr>
        <w:t>.</w:t>
      </w:r>
      <w:r>
        <w:rPr>
          <w:color w:val="auto"/>
        </w:rPr>
        <w:t xml:space="preserve"> "Кислотность" – врач-диетолог; изобретатель</w:t>
      </w:r>
      <w:r w:rsidR="00762547">
        <w:rPr>
          <w:color w:val="auto"/>
        </w:rPr>
        <w:t>.</w:t>
      </w:r>
      <w:r>
        <w:rPr>
          <w:color w:val="auto"/>
        </w:rPr>
        <w:t xml:space="preserve"> "Свет" – электрик, биолог</w:t>
      </w:r>
      <w:r w:rsidR="00762547">
        <w:rPr>
          <w:color w:val="auto"/>
        </w:rPr>
        <w:t>.</w:t>
      </w:r>
      <w:r>
        <w:rPr>
          <w:color w:val="auto"/>
        </w:rPr>
        <w:t xml:space="preserve"> "Сила" – полицейский, пожарный</w:t>
      </w:r>
      <w:r w:rsidR="00762547">
        <w:rPr>
          <w:color w:val="auto"/>
        </w:rPr>
        <w:t xml:space="preserve">. </w:t>
      </w:r>
      <w:r>
        <w:rPr>
          <w:color w:val="auto"/>
        </w:rPr>
        <w:t>"Температура" – врач, синоптик</w:t>
      </w:r>
      <w:r w:rsidR="00762547">
        <w:rPr>
          <w:color w:val="auto"/>
        </w:rPr>
        <w:t>.</w:t>
      </w:r>
      <w:r>
        <w:rPr>
          <w:color w:val="auto"/>
        </w:rPr>
        <w:t xml:space="preserve"> "Электричество" – электрик</w:t>
      </w:r>
      <w:r w:rsidR="00762547">
        <w:rPr>
          <w:color w:val="auto"/>
        </w:rPr>
        <w:t>.</w:t>
      </w:r>
      <w:bookmarkStart w:id="0" w:name="_GoBack"/>
      <w:bookmarkEnd w:id="0"/>
      <w:r>
        <w:rPr>
          <w:color w:val="auto"/>
        </w:rPr>
        <w:t xml:space="preserve"> "Пульс" – врач-кардиолог, космонавт и другие.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 xml:space="preserve">В результате реализации программы «С </w:t>
      </w:r>
      <w:proofErr w:type="spellStart"/>
      <w:r>
        <w:rPr>
          <w:color w:val="auto"/>
        </w:rPr>
        <w:t>Наурашей</w:t>
      </w:r>
      <w:proofErr w:type="spellEnd"/>
      <w:r>
        <w:rPr>
          <w:color w:val="auto"/>
        </w:rPr>
        <w:t xml:space="preserve"> в стране открытий» обучающиеся: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 xml:space="preserve">- обладают установкой положительного отношения к разным видам труда;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 xml:space="preserve">- ориентируются в многообразии профессий и трудовых процессов, доступных для детского понимания;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 xml:space="preserve">- понимают роли труда для благополучия жизни человека;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 xml:space="preserve">- имеют устойчивый познавательный интерес к миру профессий; 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lastRenderedPageBreak/>
        <w:t>- обладают развитым воображением, охотно отражают представление о мире профессий в разных видах деятельности.</w:t>
      </w:r>
    </w:p>
    <w:p w:rsidR="000E2F7A" w:rsidRDefault="00647A04">
      <w:pPr>
        <w:spacing w:after="0" w:line="360" w:lineRule="auto"/>
        <w:ind w:right="-1" w:firstLine="567"/>
        <w:rPr>
          <w:color w:val="auto"/>
        </w:rPr>
      </w:pPr>
      <w:r>
        <w:rPr>
          <w:color w:val="auto"/>
        </w:rPr>
        <w:t>Ну и на завершающем занятии по программе все дети получают дипломы и таким образом становятся учеными и исследователями.</w:t>
      </w:r>
    </w:p>
    <w:p w:rsidR="000E2F7A" w:rsidRDefault="000E2F7A">
      <w:pPr>
        <w:shd w:val="clear" w:color="auto" w:fill="FFFFFF"/>
        <w:spacing w:after="0" w:line="360" w:lineRule="auto"/>
        <w:ind w:right="0" w:firstLine="567"/>
        <w:rPr>
          <w:szCs w:val="28"/>
        </w:rPr>
      </w:pPr>
    </w:p>
    <w:p w:rsidR="000E2F7A" w:rsidRDefault="000E2F7A">
      <w:pPr>
        <w:spacing w:after="0" w:line="360" w:lineRule="auto"/>
        <w:ind w:right="-1" w:firstLine="567"/>
        <w:jc w:val="right"/>
        <w:rPr>
          <w:color w:val="auto"/>
          <w:szCs w:val="28"/>
        </w:rPr>
      </w:pPr>
    </w:p>
    <w:sectPr w:rsidR="000E2F7A" w:rsidSect="0076254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381" w:rsidRDefault="00867381">
      <w:pPr>
        <w:spacing w:line="240" w:lineRule="auto"/>
      </w:pPr>
      <w:r>
        <w:separator/>
      </w:r>
    </w:p>
  </w:endnote>
  <w:endnote w:type="continuationSeparator" w:id="0">
    <w:p w:rsidR="00867381" w:rsidRDefault="00867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381" w:rsidRDefault="00867381">
      <w:pPr>
        <w:spacing w:after="0"/>
      </w:pPr>
      <w:r>
        <w:separator/>
      </w:r>
    </w:p>
  </w:footnote>
  <w:footnote w:type="continuationSeparator" w:id="0">
    <w:p w:rsidR="00867381" w:rsidRDefault="008673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A2"/>
    <w:rsid w:val="0006016F"/>
    <w:rsid w:val="000E2F7A"/>
    <w:rsid w:val="00115EED"/>
    <w:rsid w:val="00183FCC"/>
    <w:rsid w:val="00421C24"/>
    <w:rsid w:val="00647A04"/>
    <w:rsid w:val="006C69B6"/>
    <w:rsid w:val="00730E5B"/>
    <w:rsid w:val="00762547"/>
    <w:rsid w:val="00867381"/>
    <w:rsid w:val="00881BAF"/>
    <w:rsid w:val="00986278"/>
    <w:rsid w:val="009D5662"/>
    <w:rsid w:val="00A66528"/>
    <w:rsid w:val="00AA36AF"/>
    <w:rsid w:val="00CF7D42"/>
    <w:rsid w:val="00D07E6A"/>
    <w:rsid w:val="00EC4265"/>
    <w:rsid w:val="00EE4CA2"/>
    <w:rsid w:val="00F25A61"/>
    <w:rsid w:val="00F83C8A"/>
    <w:rsid w:val="109B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307D"/>
  <w15:docId w15:val="{DA44454C-86EC-4B8E-BC90-BA61597D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right="607" w:firstLine="418"/>
      <w:jc w:val="both"/>
    </w:pPr>
    <w:rPr>
      <w:rFonts w:eastAsia="Times New Roman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Ахмадыльшина</cp:lastModifiedBy>
  <cp:revision>2</cp:revision>
  <dcterms:created xsi:type="dcterms:W3CDTF">2024-04-01T04:25:00Z</dcterms:created>
  <dcterms:modified xsi:type="dcterms:W3CDTF">2024-04-01T04:25:00Z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16329170DF664307B62B0CBE0AEF9A1F_12</vt:lpwstr>
  </property>
</Properties>
</file>